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INGENIERÍA EN AERONÁUTICA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Campo laboral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Ingeniero en Aeronáutica se desempeña en organizaciones tales como: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59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Compañías de aviación comercial de carga.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59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Líneas aéreas de transporte de pasajeros.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59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Compañías dedicadas al mantenimiento de aeronaves.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59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Compañías relacionadas con el estudio y diseño de materiales aerodinámicos.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Asesoramiento técnico relacionado con material aéreo.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9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Industria energética.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Industria automotriz.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Sector gubernamental en el ramo de la seguridad.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Aeropuertos de carga y transporte de pasajeros.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toda empresa en donde se utilicen aeronaves o plantas de potencia.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